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sz w:val="32"/>
          <w:szCs w:val="32"/>
        </w:rPr>
      </w:pPr>
      <w:r>
        <w:rPr>
          <w:sz w:val="32"/>
          <w:szCs w:val="32"/>
        </w:rPr>
        <w:t>ElasticSearch入门文档：</w:t>
      </w:r>
    </w:p>
    <w:p>
      <w:pPr>
        <w:rPr>
          <w:sz w:val="32"/>
          <w:szCs w:val="32"/>
        </w:rPr>
      </w:pPr>
    </w:p>
    <w:p>
      <w:pPr>
        <w:rPr>
          <w:sz w:val="30"/>
          <w:szCs w:val="30"/>
        </w:rPr>
      </w:pPr>
      <w:r>
        <w:rPr>
          <w:sz w:val="30"/>
          <w:szCs w:val="30"/>
        </w:rPr>
        <w:t>索引：含有相同属性的文档的集合。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类型：索引可以定义一个或者多个类型，文档必须属于一个类型。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文档：文档是可以被索引的基本数据单位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三者之间的关系类似于：</w:t>
      </w:r>
    </w:p>
    <w:p>
      <w:pPr>
        <w:rPr>
          <w:sz w:val="32"/>
          <w:szCs w:val="32"/>
        </w:rPr>
      </w:pPr>
      <w:r>
        <w:rPr>
          <w:sz w:val="30"/>
          <w:szCs w:val="30"/>
        </w:rPr>
        <w:t>数据库（索引）、表（类型）、一条数据（文档）</w:t>
      </w:r>
    </w:p>
    <w:p>
      <w:pPr>
        <w:rPr>
          <w:sz w:val="32"/>
          <w:szCs w:val="32"/>
        </w:rPr>
      </w:pPr>
    </w:p>
    <w:p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一．基本用法</w:t>
      </w:r>
    </w:p>
    <w:p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索引创建</w:t>
      </w: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RESTFul API格式：</w:t>
      </w: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"http://&lt;ip&gt;:&lt;port&gt;/&lt;索引&gt;/&lt;类型&gt;/&lt;文档id&gt;" </w:instrText>
      </w:r>
      <w:r>
        <w:rPr>
          <w:sz w:val="30"/>
          <w:szCs w:val="30"/>
        </w:rPr>
        <w:fldChar w:fldCharType="separate"/>
      </w:r>
      <w:r>
        <w:rPr>
          <w:rStyle w:val="3"/>
          <w:sz w:val="30"/>
          <w:szCs w:val="30"/>
        </w:rPr>
        <w:t>http://&lt;ip&gt;:&lt;port&gt;/&lt;索引&gt;/&lt;类型&gt;/&lt;文档id&gt;</w:t>
      </w:r>
      <w:r>
        <w:rPr>
          <w:sz w:val="30"/>
          <w:szCs w:val="30"/>
        </w:rPr>
        <w:fldChar w:fldCharType="end"/>
      </w: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常用的HTTP动词：GET/PUT/POST/DELETE</w:t>
      </w:r>
    </w:p>
    <w:p>
      <w:pPr>
        <w:numPr>
          <w:ilvl w:val="0"/>
          <w:numId w:val="0"/>
        </w:numPr>
        <w:rPr>
          <w:sz w:val="30"/>
          <w:szCs w:val="30"/>
        </w:rPr>
      </w:pP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常用Postman软件创建结构化索引：</w:t>
      </w:r>
    </w:p>
    <w:p>
      <w:pPr>
        <w:numPr>
          <w:ilvl w:val="0"/>
          <w:numId w:val="0"/>
        </w:numPr>
        <w:rPr>
          <w:sz w:val="30"/>
          <w:szCs w:val="30"/>
        </w:rPr>
      </w:pPr>
      <w:r>
        <w:drawing>
          <wp:inline distT="0" distB="0" distL="114300" distR="114300">
            <wp:extent cx="5267325" cy="2837815"/>
            <wp:effectExtent l="0" t="0" r="158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0"/>
          <w:szCs w:val="30"/>
        </w:rPr>
      </w:pP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JSON如下：</w:t>
      </w: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{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“settings”:{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“number_of_shards”:3,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“number_of_replicas”:1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},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“mappings”:{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“man”:{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“properties”:{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“name”:{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“type”:”text”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},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“country”:{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“type”:”keyword”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},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“age”:{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“type”:”in</w:t>
      </w:r>
      <w:r>
        <w:rPr>
          <w:rFonts w:hint="default"/>
          <w:sz w:val="30"/>
          <w:szCs w:val="30"/>
        </w:rPr>
        <w:t>te</w:t>
      </w:r>
      <w:r>
        <w:rPr>
          <w:rFonts w:hint="default"/>
          <w:sz w:val="30"/>
          <w:szCs w:val="30"/>
        </w:rPr>
        <w:t>ger”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},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“date”:{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“type”:”date”,</w:t>
      </w:r>
      <w:bookmarkStart w:id="0" w:name="_GoBack"/>
      <w:bookmarkEnd w:id="0"/>
    </w:p>
    <w:p>
      <w:pPr>
        <w:numPr>
          <w:ilvl w:val="0"/>
          <w:numId w:val="0"/>
        </w:numPr>
        <w:ind w:left="168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“format”:”yyyy-MM-dd HH:mm:ss || yyyy-MM-dd || epoch_millis”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“woman”:{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}</w:t>
      </w:r>
    </w:p>
    <w:p>
      <w:pPr>
        <w:numPr>
          <w:ilvl w:val="0"/>
          <w:numId w:val="0"/>
        </w:numPr>
        <w:rPr>
          <w:sz w:val="32"/>
          <w:szCs w:val="32"/>
        </w:rPr>
      </w:pPr>
    </w:p>
    <w:p>
      <w:pPr>
        <w:numPr>
          <w:ilvl w:val="0"/>
          <w:numId w:val="0"/>
        </w:numPr>
        <w:rPr>
          <w:sz w:val="30"/>
          <w:szCs w:val="30"/>
        </w:rPr>
      </w:pPr>
      <w:r>
        <w:rPr>
          <w:sz w:val="30"/>
          <w:szCs w:val="30"/>
        </w:rPr>
        <w:t>在概览中就可以见people索引</w:t>
      </w:r>
    </w:p>
    <w:p>
      <w:pPr>
        <w:numPr>
          <w:ilvl w:val="0"/>
          <w:numId w:val="0"/>
        </w:numPr>
        <w:rPr>
          <w:sz w:val="32"/>
          <w:szCs w:val="32"/>
        </w:rPr>
      </w:pPr>
    </w:p>
    <w:p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插入</w:t>
      </w:r>
    </w:p>
    <w:p>
      <w:pPr>
        <w:numPr>
          <w:ilvl w:val="0"/>
          <w:numId w:val="2"/>
        </w:numPr>
        <w:ind w:left="420" w:leftChars="0" w:hanging="420" w:firstLineChars="0"/>
        <w:rPr>
          <w:sz w:val="32"/>
          <w:szCs w:val="32"/>
        </w:rPr>
      </w:pPr>
      <w:r>
        <w:rPr>
          <w:sz w:val="32"/>
          <w:szCs w:val="32"/>
        </w:rPr>
        <w:t>指定文档id插入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27960"/>
            <wp:effectExtent l="0" t="0" r="1206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JSON如下: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“name”:”张凯”,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“country”:”China”,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“age”:24,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“date”:”1996-03-24”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sz w:val="32"/>
          <w:szCs w:val="32"/>
        </w:rPr>
      </w:pPr>
      <w:r>
        <w:rPr>
          <w:sz w:val="32"/>
          <w:szCs w:val="32"/>
        </w:rPr>
        <w:t>自动产生文档id插入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34310"/>
            <wp:effectExtent l="0" t="0" r="1143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JSON代码类似不列举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</w:p>
    <w:p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修改</w:t>
      </w:r>
    </w:p>
    <w:p>
      <w:pPr>
        <w:widowControl w:val="0"/>
        <w:numPr>
          <w:ilvl w:val="0"/>
          <w:numId w:val="3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直接修改文档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756535"/>
            <wp:effectExtent l="0" t="0" r="1778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修改结果将id为1的文档的name修改为“谁是瓦力”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JSON如下：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“doc”:{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“name“:”谁是瓦力”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</w:p>
    <w:p>
      <w:pPr>
        <w:widowControl w:val="0"/>
        <w:numPr>
          <w:ilvl w:val="0"/>
          <w:numId w:val="3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脚本修改文档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97175"/>
            <wp:effectExtent l="0" t="0" r="13970" b="222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JSON如下：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“script”:{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“lang”:”painless”,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“inline”:”ctx._source.age += 10”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类似功能脚本：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“script”:{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“lang”:””painless”,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“inline”:”ctx._source.age = params.age”,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“params”:{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“age”:100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rFonts w:hint="default"/>
          <w:sz w:val="30"/>
          <w:szCs w:val="3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}</w:t>
      </w:r>
    </w:p>
    <w:p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删除</w:t>
      </w:r>
    </w:p>
    <w:p>
      <w:pPr>
        <w:widowControl w:val="0"/>
        <w:numPr>
          <w:ilvl w:val="0"/>
          <w:numId w:val="4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删除文档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  <w:r>
        <w:drawing>
          <wp:inline distT="0" distB="0" distL="114300" distR="114300">
            <wp:extent cx="5269865" cy="2743835"/>
            <wp:effectExtent l="0" t="0" r="1333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  <w:r>
        <w:rPr>
          <w:sz w:val="32"/>
          <w:szCs w:val="32"/>
        </w:rPr>
        <w:t>found表示找到这条文档</w:t>
      </w:r>
    </w:p>
    <w:p>
      <w:pPr>
        <w:widowControl w:val="0"/>
        <w:numPr>
          <w:ilvl w:val="0"/>
          <w:numId w:val="4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删除索引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45435"/>
            <wp:effectExtent l="0" t="0" r="12700" b="247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756535"/>
            <wp:effectExtent l="0" t="0" r="1206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查询</w:t>
      </w:r>
    </w:p>
    <w:p>
      <w:pPr>
        <w:widowControl w:val="0"/>
        <w:numPr>
          <w:ilvl w:val="0"/>
          <w:numId w:val="5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简单查询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  <w:r>
        <w:drawing>
          <wp:inline distT="0" distB="0" distL="114300" distR="114300">
            <wp:extent cx="5271770" cy="2757170"/>
            <wp:effectExtent l="0" t="0" r="1143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</w:p>
    <w:p>
      <w:pPr>
        <w:widowControl w:val="0"/>
        <w:numPr>
          <w:ilvl w:val="0"/>
          <w:numId w:val="5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条件查询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  <w:r>
        <w:drawing>
          <wp:inline distT="0" distB="0" distL="114300" distR="114300">
            <wp:extent cx="5267325" cy="2701290"/>
            <wp:effectExtent l="0" t="0" r="15875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901065"/>
            <wp:effectExtent l="0" t="0" r="1587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891540"/>
            <wp:effectExtent l="0" t="0" r="15875" b="228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默认返回的结果是以_score相似度进行倒排的，更改排序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drawing>
          <wp:inline distT="0" distB="0" distL="114300" distR="114300">
            <wp:extent cx="5267325" cy="968375"/>
            <wp:effectExtent l="0" t="0" r="15875" b="222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ind w:left="840" w:leftChars="0" w:hanging="420" w:firstLineChars="0"/>
        <w:jc w:val="both"/>
        <w:rPr>
          <w:sz w:val="32"/>
          <w:szCs w:val="32"/>
        </w:rPr>
      </w:pPr>
      <w:r>
        <w:rPr>
          <w:sz w:val="32"/>
          <w:szCs w:val="32"/>
        </w:rPr>
        <w:t>聚合查询</w:t>
      </w:r>
    </w:p>
    <w:p>
      <w:pPr>
        <w:widowControl w:val="0"/>
        <w:numPr>
          <w:ilvl w:val="0"/>
          <w:numId w:val="0"/>
        </w:numPr>
        <w:jc w:val="both"/>
        <w:rPr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716530"/>
            <wp:effectExtent l="0" t="0" r="1841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36495"/>
            <wp:effectExtent l="0" t="0" r="158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034540"/>
            <wp:effectExtent l="0" t="0" r="18415" b="228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512695"/>
            <wp:effectExtent l="0" t="0" r="1206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92350"/>
            <wp:effectExtent l="0" t="0" r="10795" b="190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88640"/>
            <wp:effectExtent l="0" t="0" r="1397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867535"/>
            <wp:effectExtent l="0" t="0" r="1079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915670"/>
            <wp:effectExtent l="0" t="0" r="14605" b="241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高级查询</w:t>
      </w:r>
    </w:p>
    <w:p>
      <w:pPr>
        <w:numPr>
          <w:ilvl w:val="0"/>
          <w:numId w:val="7"/>
        </w:numPr>
        <w:ind w:left="840" w:leftChars="0" w:hanging="420"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子条件查询  特定字段查询所指特征值</w:t>
      </w: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Query Context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在查询过程中，除了判断文档是否满足查询条件外，ES还会计算一个_score来标识匹配的程度，旨在判断目标文档和查询条件匹配的有多好。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常用查询：</w:t>
      </w:r>
    </w:p>
    <w:p>
      <w:pPr>
        <w:widowControl w:val="0"/>
        <w:numPr>
          <w:ilvl w:val="0"/>
          <w:numId w:val="9"/>
        </w:numPr>
        <w:ind w:left="210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全文本查询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针对文本类型数据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38755"/>
            <wp:effectExtent l="0" t="0" r="1270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62505"/>
            <wp:effectExtent l="0" t="0" r="14605" b="234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41015"/>
            <wp:effectExtent l="0" t="0" r="1397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626360"/>
            <wp:effectExtent l="0" t="0" r="15875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096260"/>
            <wp:effectExtent l="0" t="0" r="1270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332990"/>
            <wp:effectExtent l="0" t="0" r="1587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464435"/>
            <wp:effectExtent l="0" t="0" r="14605" b="247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130425"/>
            <wp:effectExtent l="0" t="0" r="889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087245"/>
            <wp:effectExtent l="0" t="0" r="17780" b="209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="210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字段级别查询</w:t>
      </w:r>
    </w:p>
    <w:p>
      <w:pPr>
        <w:widowControl w:val="0"/>
        <w:numPr>
          <w:ilvl w:val="0"/>
          <w:numId w:val="0"/>
        </w:numPr>
        <w:ind w:left="2100" w:leftChars="0" w:firstLine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针对结构化数据，如数字、日期等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630680"/>
            <wp:effectExtent l="0" t="0" r="13335" b="203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846580"/>
            <wp:effectExtent l="0" t="0" r="1016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127885"/>
            <wp:effectExtent l="0" t="0" r="152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39035"/>
            <wp:effectExtent l="0" t="0" r="12700" b="247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44115"/>
            <wp:effectExtent l="0" t="0" r="15240" b="196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731645"/>
            <wp:effectExtent l="0" t="0" r="11430" b="209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233170"/>
            <wp:effectExtent l="0" t="0" r="17780" b="114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1188720"/>
            <wp:effectExtent l="0" t="0" r="1841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138555"/>
            <wp:effectExtent l="0" t="0" r="1143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Filter Context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numPr>
          <w:ilvl w:val="0"/>
          <w:numId w:val="7"/>
        </w:numPr>
        <w:ind w:left="840" w:leftChars="0" w:hanging="420" w:firstLineChars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复合条件查询  以一定的逻辑组合子条件查询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在查询过程中，只判断文件是否满足条件，只有Yes或者No，没有_score表示程度。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速度较快，存在内存，要结合bool一起使用。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004820"/>
            <wp:effectExtent l="0" t="0" r="14605" b="177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110105"/>
            <wp:effectExtent l="0" t="0" r="17780" b="234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numPr>
          <w:ilvl w:val="0"/>
          <w:numId w:val="0"/>
        </w:numPr>
        <w:rPr>
          <w:b/>
          <w:bCs/>
          <w:sz w:val="44"/>
          <w:szCs w:val="44"/>
        </w:rPr>
      </w:pP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复合条件查询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常用查询：</w:t>
      </w:r>
    </w:p>
    <w:p>
      <w:pPr>
        <w:widowControl w:val="0"/>
        <w:numPr>
          <w:ilvl w:val="0"/>
          <w:numId w:val="10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固定分数查询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74340"/>
            <wp:effectExtent l="0" t="0" r="13335" b="228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查到的_score分数都是1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drawing>
          <wp:inline distT="0" distB="0" distL="114300" distR="114300">
            <wp:extent cx="5267325" cy="2040255"/>
            <wp:effectExtent l="0" t="0" r="15875" b="171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343150"/>
            <wp:effectExtent l="0" t="0" r="13335" b="190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0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布尔查询</w:t>
      </w:r>
    </w:p>
    <w:p>
      <w:pPr>
        <w:widowControl w:val="0"/>
        <w:numPr>
          <w:ilvl w:val="0"/>
          <w:numId w:val="0"/>
        </w:numPr>
        <w:jc w:val="both"/>
        <w:rPr>
          <w:b/>
          <w:bCs/>
          <w:sz w:val="32"/>
          <w:szCs w:val="32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09140"/>
            <wp:effectExtent l="0" t="0" r="15875" b="228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293495"/>
            <wp:effectExtent l="0" t="0" r="1397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998345"/>
            <wp:effectExtent l="0" t="0" r="1714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70530"/>
            <wp:effectExtent l="0" t="0" r="1206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007235"/>
            <wp:effectExtent l="0" t="0" r="10795" b="247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090420"/>
            <wp:effectExtent l="0" t="0" r="15875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rPr>
          <w:sz w:val="30"/>
          <w:szCs w:val="30"/>
        </w:rPr>
        <w:t>must中word_count=1000才能被返回</w:t>
      </w:r>
    </w:p>
    <w:p>
      <w:pPr>
        <w:widowControl w:val="0"/>
        <w:numPr>
          <w:ilvl w:val="0"/>
          <w:numId w:val="0"/>
        </w:numPr>
        <w:jc w:val="both"/>
        <w:rPr>
          <w:sz w:val="30"/>
          <w:szCs w:val="30"/>
        </w:rPr>
      </w:pPr>
      <w:r>
        <w:drawing>
          <wp:inline distT="0" distB="0" distL="114300" distR="114300">
            <wp:extent cx="5272405" cy="1972310"/>
            <wp:effectExtent l="0" t="0" r="1079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1260" w:leftChars="0" w:hanging="420" w:firstLineChars="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...more</w:t>
      </w:r>
    </w:p>
    <w:p>
      <w:pPr>
        <w:numPr>
          <w:ilvl w:val="0"/>
          <w:numId w:val="0"/>
        </w:numPr>
        <w:rPr>
          <w:b/>
          <w:bCs/>
          <w:sz w:val="44"/>
          <w:szCs w:val="44"/>
        </w:rPr>
      </w:pPr>
    </w:p>
    <w:p>
      <w:pPr>
        <w:numPr>
          <w:ilvl w:val="0"/>
          <w:numId w:val="6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Spring Boot集成ES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E4F48E"/>
    <w:multiLevelType w:val="singleLevel"/>
    <w:tmpl w:val="5CE4F48E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CE4FB54"/>
    <w:multiLevelType w:val="singleLevel"/>
    <w:tmpl w:val="5CE4FB54"/>
    <w:lvl w:ilvl="0" w:tentative="0">
      <w:start w:val="2"/>
      <w:numFmt w:val="chineseCounting"/>
      <w:suff w:val="nothing"/>
      <w:lvlText w:val="%1．"/>
      <w:lvlJc w:val="left"/>
    </w:lvl>
  </w:abstractNum>
  <w:abstractNum w:abstractNumId="2">
    <w:nsid w:val="5CE4FBD6"/>
    <w:multiLevelType w:val="singleLevel"/>
    <w:tmpl w:val="5CE4FBD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CE4FD9D"/>
    <w:multiLevelType w:val="singleLevel"/>
    <w:tmpl w:val="5CE4FD9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CE5011D"/>
    <w:multiLevelType w:val="singleLevel"/>
    <w:tmpl w:val="5CE5011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CE50290"/>
    <w:multiLevelType w:val="singleLevel"/>
    <w:tmpl w:val="5CE5029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CE5137A"/>
    <w:multiLevelType w:val="singleLevel"/>
    <w:tmpl w:val="5CE5137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CE513DE"/>
    <w:multiLevelType w:val="singleLevel"/>
    <w:tmpl w:val="5CE513DE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CE51494"/>
    <w:multiLevelType w:val="singleLevel"/>
    <w:tmpl w:val="5CE51494"/>
    <w:lvl w:ilvl="0" w:tentative="0">
      <w:start w:val="1"/>
      <w:numFmt w:val="bullet"/>
      <w:lvlText w:val="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CE51B0D"/>
    <w:multiLevelType w:val="singleLevel"/>
    <w:tmpl w:val="5CE51B0D"/>
    <w:lvl w:ilvl="0" w:tentative="0">
      <w:start w:val="1"/>
      <w:numFmt w:val="bullet"/>
      <w:lvlText w:val="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1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5EB43B"/>
    <w:rsid w:val="D4E5458E"/>
    <w:rsid w:val="FA5EB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2019-05-22T22:56:00Z</dcterms:created>
  <dc:creator>danke</dc:creator>
  <cp:lastModifiedBy>danke</cp:lastModifiedBy>
  <dcterms:modified xsi:type="dcterms:W3CDTF">2019-05-24T15:16:17Z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